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50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34F09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574FF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08310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6A0C4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49698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4456F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12DD5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关于注销内蒙古自治区巴林右旗胜利铅锌矿地质勘探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矿权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矿许可证的</w:t>
      </w:r>
    </w:p>
    <w:p w14:paraId="5806F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方正小标宋简体" w:cs="仿宋_GB231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告知书</w:t>
      </w:r>
    </w:p>
    <w:p w14:paraId="49503DF4">
      <w:pPr>
        <w:rPr>
          <w:rFonts w:hint="eastAsia" w:ascii="仿宋" w:hAnsi="仿宋" w:eastAsia="仿宋" w:cs="仿宋"/>
          <w:sz w:val="32"/>
          <w:szCs w:val="32"/>
        </w:rPr>
      </w:pPr>
    </w:p>
    <w:p w14:paraId="3B3DA58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矿业权人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甘肃乾金达矿业开发集团有限公司 </w:t>
      </w:r>
    </w:p>
    <w:p w14:paraId="37E282E4">
      <w:pPr>
        <w:ind w:firstLine="640" w:firstLineChars="200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</w:pPr>
      <w:r>
        <w:rPr>
          <w:rFonts w:hint="eastAsia" w:ascii="仿宋" w:hAnsi="仿宋" w:eastAsia="仿宋" w:cs="仿宋"/>
          <w:sz w:val="32"/>
          <w:szCs w:val="32"/>
        </w:rPr>
        <w:t>你单位所属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内蒙古自治区巴林右旗胜利铅锌矿地质勘探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许可证号为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T1504002008093040016404</w:t>
      </w:r>
      <w:r>
        <w:rPr>
          <w:rFonts w:hint="eastAsia" w:ascii="仿宋" w:hAnsi="仿宋" w:eastAsia="仿宋" w:cs="仿宋"/>
          <w:sz w:val="32"/>
          <w:szCs w:val="32"/>
        </w:rPr>
        <w:t>，有效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期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自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2021年8月27日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至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2026年8月26日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因你单位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未按规定在有效期届满前提出延续登记申请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依据《中华人民共和国行政许可法》第七十条之规定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，我局对你单位所属内蒙古自治区巴林右旗胜利铅锌矿地质勘探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  <w:lang w:eastAsia="zh-CN"/>
        </w:rPr>
        <w:t>探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矿权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  <w:lang w:eastAsia="zh-CN"/>
        </w:rPr>
        <w:t>探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矿许可证予以注销。矿业权人如存在欠缴价款（出让收益）等费用以及矿山生态修复等义务尚未履行完毕的，依法应继续履行相关义务。我局现以公告形式向相关权利人送达《行政告知书》,予以告知。</w:t>
      </w:r>
    </w:p>
    <w:p w14:paraId="6277EC76">
      <w:pPr>
        <w:ind w:firstLine="620" w:firstLineChars="200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根据《中华人民共和国行政许可法》第四十七条，相关权利人享有听证的权利，请于本公告发布之日起五日内提出听证申请，逾期不提出的，视为放弃申诉和申辩权利。</w:t>
      </w:r>
    </w:p>
    <w:p w14:paraId="646CA4FB">
      <w:pPr>
        <w:ind w:firstLine="620" w:firstLineChars="200"/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</w:rPr>
        <w:t>联系电话: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fill="FFFFFF"/>
          <w:lang w:val="en-US" w:eastAsia="zh-CN"/>
        </w:rPr>
        <w:t>0476-6179012</w:t>
      </w:r>
    </w:p>
    <w:p w14:paraId="7649044F">
      <w:pPr>
        <w:jc w:val="righ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E057CB2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巴林右旗</w:t>
      </w:r>
      <w:r>
        <w:rPr>
          <w:rFonts w:hint="eastAsia" w:ascii="仿宋" w:hAnsi="仿宋" w:eastAsia="仿宋" w:cs="仿宋"/>
          <w:sz w:val="32"/>
          <w:szCs w:val="32"/>
        </w:rPr>
        <w:t>自然资源局</w:t>
      </w:r>
    </w:p>
    <w:p w14:paraId="31F5DF40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0" w:name="_GoBack"/>
      <w:bookmarkEnd w:id="0"/>
    </w:p>
    <w:p w14:paraId="0B1B99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174CF"/>
    <w:rsid w:val="1A0503BE"/>
    <w:rsid w:val="1C0174CF"/>
    <w:rsid w:val="1E124E1E"/>
    <w:rsid w:val="41420C70"/>
    <w:rsid w:val="4E3946D7"/>
    <w:rsid w:val="526F4856"/>
    <w:rsid w:val="777B3542"/>
    <w:rsid w:val="799A3146"/>
    <w:rsid w:val="7D9C04F5"/>
    <w:rsid w:val="7F40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384</Characters>
  <Lines>0</Lines>
  <Paragraphs>0</Paragraphs>
  <TotalTime>1</TotalTime>
  <ScaleCrop>false</ScaleCrop>
  <LinksUpToDate>false</LinksUpToDate>
  <CharactersWithSpaces>388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2026-04-07T09:40:00Z</dcterms:created>
  <dc:creator>洎扰の庸人</dc:creator>
  <cp:lastModifiedBy>WAZJN</cp:lastModifiedBy>
  <dcterms:modified xsi:type="dcterms:W3CDTF">2026-10-29T15:05:56Z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9C2CEEAD36254EA28255D6619AD7160C_13</vt:lpwstr>
  </property>
  <property fmtid="{D5CDD505-2E9C-101B-9397-08002B2CF9AE}" pid="4" name="KSOTemplateDocerSaveRecord">
    <vt:lpwstr>eyJoZGlkIjoiNmRlZTNhYTYxNmU5ZTM5OWM3YzI4NjFhMTdkZjBhYTMiLCJ1c2VySWQiOiIzMjkzNTE4MzIifQ==</vt:lpwstr>
  </property>
</Properties>
</file>